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0DF" w:rsidRPr="00CB50DF" w:rsidRDefault="00CB50DF" w:rsidP="00BE16BB">
      <w:pPr>
        <w:pStyle w:val="a3"/>
        <w:ind w:left="3829"/>
        <w:jc w:val="left"/>
      </w:pPr>
      <w:r w:rsidRPr="00CB50DF">
        <w:rPr>
          <w:w w:val="110"/>
        </w:rPr>
        <w:t>УТВЕРЖДЕНО</w:t>
      </w:r>
    </w:p>
    <w:p w:rsidR="00F810F7" w:rsidRDefault="00CB50DF" w:rsidP="00CB50DF">
      <w:pPr>
        <w:shd w:val="clear" w:color="auto" w:fill="FFFFFF"/>
        <w:spacing w:after="0" w:line="240" w:lineRule="auto"/>
        <w:ind w:left="4536"/>
        <w:rPr>
          <w:rFonts w:ascii="Times New Roman" w:hAnsi="Times New Roman" w:cs="Times New Roman"/>
          <w:w w:val="105"/>
          <w:sz w:val="28"/>
          <w:szCs w:val="28"/>
        </w:rPr>
      </w:pPr>
      <w:r w:rsidRPr="00CB50DF">
        <w:rPr>
          <w:rFonts w:ascii="Times New Roman" w:hAnsi="Times New Roman" w:cs="Times New Roman"/>
          <w:w w:val="110"/>
          <w:sz w:val="28"/>
          <w:szCs w:val="28"/>
        </w:rPr>
        <w:t xml:space="preserve">Приказом </w:t>
      </w:r>
      <w:r w:rsidRPr="00CB50DF">
        <w:rPr>
          <w:rFonts w:ascii="Times New Roman" w:hAnsi="Times New Roman" w:cs="Times New Roman"/>
          <w:w w:val="105"/>
          <w:sz w:val="28"/>
          <w:szCs w:val="28"/>
        </w:rPr>
        <w:t>ОАО</w:t>
      </w:r>
      <w:bookmarkStart w:id="0" w:name="_GoBack"/>
      <w:bookmarkEnd w:id="0"/>
      <w:r w:rsidRPr="00CB50DF">
        <w:rPr>
          <w:rFonts w:ascii="Times New Roman" w:hAnsi="Times New Roman" w:cs="Times New Roman"/>
          <w:w w:val="105"/>
          <w:sz w:val="28"/>
          <w:szCs w:val="28"/>
        </w:rPr>
        <w:t xml:space="preserve"> «САЛЕО-Гомель» </w:t>
      </w:r>
    </w:p>
    <w:p w:rsidR="00CB50DF" w:rsidRPr="00CB50DF" w:rsidRDefault="00CB50DF" w:rsidP="00CB50DF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50DF">
        <w:rPr>
          <w:rFonts w:ascii="Times New Roman" w:hAnsi="Times New Roman" w:cs="Times New Roman"/>
          <w:w w:val="105"/>
          <w:sz w:val="28"/>
          <w:szCs w:val="28"/>
        </w:rPr>
        <w:t>№</w:t>
      </w:r>
      <w:r w:rsidR="00F810F7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F810F7" w:rsidRPr="00F810F7">
        <w:rPr>
          <w:rFonts w:ascii="Times New Roman" w:hAnsi="Times New Roman" w:cs="Times New Roman"/>
          <w:w w:val="105"/>
          <w:sz w:val="28"/>
          <w:szCs w:val="28"/>
          <w:u w:val="single"/>
        </w:rPr>
        <w:t>154а</w:t>
      </w:r>
      <w:r w:rsidR="00F810F7">
        <w:rPr>
          <w:rFonts w:ascii="Times New Roman" w:hAnsi="Times New Roman" w:cs="Times New Roman"/>
          <w:w w:val="105"/>
          <w:sz w:val="28"/>
          <w:szCs w:val="28"/>
        </w:rPr>
        <w:t xml:space="preserve"> от </w:t>
      </w:r>
      <w:r w:rsidR="00F810F7" w:rsidRPr="00F810F7">
        <w:rPr>
          <w:rFonts w:ascii="Times New Roman" w:hAnsi="Times New Roman" w:cs="Times New Roman"/>
          <w:w w:val="105"/>
          <w:sz w:val="28"/>
          <w:szCs w:val="28"/>
          <w:u w:val="single"/>
        </w:rPr>
        <w:t>22.07.</w:t>
      </w:r>
      <w:r w:rsidRPr="00F810F7">
        <w:rPr>
          <w:rFonts w:ascii="Times New Roman" w:hAnsi="Times New Roman" w:cs="Times New Roman"/>
          <w:w w:val="105"/>
          <w:sz w:val="28"/>
          <w:szCs w:val="28"/>
          <w:u w:val="single"/>
        </w:rPr>
        <w:t>2026</w:t>
      </w:r>
      <w:r w:rsidR="00F810F7" w:rsidRPr="00F810F7">
        <w:rPr>
          <w:rFonts w:ascii="Times New Roman" w:hAnsi="Times New Roman" w:cs="Times New Roman"/>
          <w:w w:val="105"/>
          <w:sz w:val="28"/>
          <w:szCs w:val="28"/>
          <w:u w:val="single"/>
        </w:rPr>
        <w:t>г</w:t>
      </w:r>
      <w:r w:rsidR="00F810F7">
        <w:rPr>
          <w:rFonts w:ascii="Times New Roman" w:hAnsi="Times New Roman" w:cs="Times New Roman"/>
          <w:w w:val="105"/>
          <w:sz w:val="28"/>
          <w:szCs w:val="28"/>
          <w:u w:val="single"/>
        </w:rPr>
        <w:t>.</w:t>
      </w:r>
    </w:p>
    <w:p w:rsidR="00CB50DF" w:rsidRDefault="00CB50DF" w:rsidP="00247E0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247E01" w:rsidRPr="00247E01" w:rsidRDefault="00247E01" w:rsidP="00CB50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ПОЛИТИКА</w:t>
      </w:r>
    </w:p>
    <w:p w:rsidR="00247E01" w:rsidRPr="00247E01" w:rsidRDefault="00247E01" w:rsidP="00CB50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ОТКРЫТОГО АКЦИОНЕРНОГО ОБЩЕСТВА «С</w:t>
      </w:r>
      <w:r w:rsidR="00BE16B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АЛЕО-ГОМЕЛЬ</w:t>
      </w: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»</w:t>
      </w:r>
    </w:p>
    <w:p w:rsidR="00247E01" w:rsidRDefault="00247E01" w:rsidP="00CB50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ОТНОШЕНИИ ОБРАБОТКИ ПЕРСОНАЛЬНЫХ ДАННЫХ</w:t>
      </w:r>
    </w:p>
    <w:p w:rsidR="00CB50DF" w:rsidRPr="00247E01" w:rsidRDefault="00CB50DF" w:rsidP="00CB50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E01" w:rsidRPr="00CB50DF" w:rsidRDefault="00247E01" w:rsidP="00CB50D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B50D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ОБЩИЕ ПОЛОЖЕНИЯ</w:t>
      </w:r>
    </w:p>
    <w:p w:rsidR="00CB50DF" w:rsidRPr="00CB50DF" w:rsidRDefault="00CB50DF" w:rsidP="00BE16BB">
      <w:pPr>
        <w:pStyle w:val="a5"/>
        <w:shd w:val="clear" w:color="auto" w:fill="FFFFFF"/>
        <w:spacing w:after="0" w:line="240" w:lineRule="auto"/>
        <w:ind w:left="1068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1.1. Политика от</w:t>
      </w:r>
      <w:r w:rsidR="00BE16B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крытого акционерного общества «</w:t>
      </w:r>
      <w:r w:rsidR="00BE16BB" w:rsidRPr="00CB50DF">
        <w:rPr>
          <w:rFonts w:ascii="Times New Roman" w:hAnsi="Times New Roman" w:cs="Times New Roman"/>
          <w:w w:val="105"/>
          <w:sz w:val="28"/>
          <w:szCs w:val="28"/>
        </w:rPr>
        <w:t>САЛЕО-Гомель»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в отношении обработки персональных данных (далее – Политика) разработана в целях исполнения требований Закона Республики Беларусь от 07 мая 2021г. №99-З «О защите персональных данных» (далее – Закон).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Политика определяет основные цели и правовые основания обработки персональных данных, категории субъектов и объем обрабатываемых персональных данных, общий порядок, принципы и условия обработки персональных данных, права субъектов персональных данных, обязанности от</w:t>
      </w:r>
      <w:r w:rsidR="00BE16B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крытого акционерного общества «</w:t>
      </w:r>
      <w:r w:rsidR="00BE16BB" w:rsidRPr="00CB50DF">
        <w:rPr>
          <w:rFonts w:ascii="Times New Roman" w:hAnsi="Times New Roman" w:cs="Times New Roman"/>
          <w:w w:val="105"/>
          <w:sz w:val="28"/>
          <w:szCs w:val="28"/>
        </w:rPr>
        <w:t>САЛЕО-Гомель»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при обработке персональных данных.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1.2. Основные понятия, используемые в Политике: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персональные данные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любая информация, относящаяся к идентифицированному физическому лицу или физическому лицу, которое может быть идентифицировано;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оператор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</w:t>
      </w:r>
      <w:r w:rsidR="00BE16B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ОАО «САЛЕО-Гомель»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которое самостоятельно или совместно с иными лицами организует и (или) осуществляет обработку персональных данных, а также определяет цели обработки, состав персональных данных, подлежащих обработке, действия (операции), совершаемые с персональными данными;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247E0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обработка персональных данных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любое действие или совокупность действий, совершаемые с персональными данными, включая сбор, систематизацию, хранение, изменение, использование, обезличивание, блокирование, распространение, предоставление, удаление персональных данных;</w:t>
      </w:r>
      <w:proofErr w:type="gramEnd"/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автоматизированная обработка персональных данных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обработка персональных данных с помощью средств вычислительной техники;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актуальные угрозы безопасности персональных данных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совокупность условий и факторов, создающих актуальную опасность несанкционированного, в том числе случайного, доступа к персональным данным при их обработке в информационной системе, </w:t>
      </w:r>
      <w:proofErr w:type="gramStart"/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результатом</w:t>
      </w:r>
      <w:proofErr w:type="gramEnd"/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действия;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lastRenderedPageBreak/>
        <w:t>распространение персональных данных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действия, направленные на ознакомление с персональными данными неопределенного круга лиц;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предоставление персональных данных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действия, направленные на ознакомление с персональными данными определённых лиц или круга лиц;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блокирование персональных данных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прекращение доступа к персональным данным без их удаления;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удаление персональных данных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действия, в результате которых становится невозможным восстановить персональные данные в информационных ресурсах (системах), содержащих персональные данные, и (или) в результате которых уничтожаются материальные носители персональных данных;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обезличивание персональных данных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информационная система персональных данных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трансграничная передача персональных данных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передача персональных данных на территорию иностранного государства;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субъект персональных данных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физическое лицо, в отношении которого осуществляется обработка персональных данных;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конфиденциальность персональных данных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обязательное для оператора и иных лиц, получивших доступ к персональным данным, требование не раскрывать третьим лицам и не распространять персональные данные без согласия субъекта персональных данных, если иное не предусмотрено законодательством Республики Беларусь.</w:t>
      </w:r>
    </w:p>
    <w:p w:rsidR="00247E01" w:rsidRPr="00247E01" w:rsidRDefault="00247E01" w:rsidP="00CB5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E01" w:rsidRDefault="00247E01" w:rsidP="00CB50D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2. ОБЯЗАННОСТИ ОПЕРАТОРА</w:t>
      </w:r>
    </w:p>
    <w:p w:rsidR="00CB50DF" w:rsidRPr="00247E01" w:rsidRDefault="00CB50DF" w:rsidP="00CB50D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2.1. Оператор обязан принимать меры, необходимые и достаточные для обеспечения защиты персональных данных.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2.2. Оператор обязан предоставлять субъекту персональных данных по его заявлению информацию, касающуюся обработки его персональных данных. Отказ в предоставлении такой информации возможен только в случаях, установленных Законом или в иных случаях, предусмотренных законодательными актами.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2.3. Если предоставление персональных данных является обязательным в соответствии с законодательством Республики Беларусь, Оператор обязан разъяснить субъекту персональных данных юридические последствия отказа в предоставлении его персональных данных.</w:t>
      </w:r>
    </w:p>
    <w:p w:rsidR="00BE16BB" w:rsidRPr="00A45CB9" w:rsidRDefault="00A45CB9" w:rsidP="00A45CB9">
      <w:pPr>
        <w:widowControl w:val="0"/>
        <w:tabs>
          <w:tab w:val="left" w:pos="0"/>
          <w:tab w:val="left" w:pos="709"/>
        </w:tabs>
        <w:autoSpaceDE w:val="0"/>
        <w:autoSpaceDN w:val="0"/>
        <w:spacing w:after="0" w:line="240" w:lineRule="auto"/>
        <w:ind w:right="12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 w:rsidR="00247E01" w:rsidRPr="00A45CB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2.4. Оператор обязан обеспечить неограниченный доступ к настоящей Политике, в том числе путем размещения её на официальном сайте в глобальной компьютерной сети Интернет: </w:t>
      </w:r>
      <w:r w:rsidR="00BE16BB" w:rsidRPr="00A45CB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hyperlink r:id="rId6" w:history="1">
        <w:r w:rsidR="00BE16BB" w:rsidRPr="00A45CB9">
          <w:rPr>
            <w:rStyle w:val="a6"/>
            <w:sz w:val="28"/>
            <w:szCs w:val="28"/>
          </w:rPr>
          <w:t>www.g</w:t>
        </w:r>
        <w:proofErr w:type="spellStart"/>
        <w:r w:rsidR="00BE16BB" w:rsidRPr="00A45CB9">
          <w:rPr>
            <w:rStyle w:val="a6"/>
            <w:sz w:val="28"/>
            <w:szCs w:val="28"/>
            <w:lang w:val="en-US"/>
          </w:rPr>
          <w:t>idroprivod</w:t>
        </w:r>
        <w:proofErr w:type="spellEnd"/>
        <w:r w:rsidR="00BE16BB" w:rsidRPr="00A45CB9">
          <w:rPr>
            <w:rStyle w:val="a6"/>
            <w:sz w:val="28"/>
            <w:szCs w:val="28"/>
          </w:rPr>
          <w:t>.</w:t>
        </w:r>
        <w:proofErr w:type="spellStart"/>
        <w:r w:rsidR="00BE16BB" w:rsidRPr="00A45CB9">
          <w:rPr>
            <w:rStyle w:val="a6"/>
            <w:sz w:val="28"/>
            <w:szCs w:val="28"/>
          </w:rPr>
          <w:t>by</w:t>
        </w:r>
        <w:proofErr w:type="spellEnd"/>
      </w:hyperlink>
      <w:r w:rsidR="00BE16BB" w:rsidRPr="00A45CB9">
        <w:rPr>
          <w:sz w:val="28"/>
          <w:szCs w:val="28"/>
        </w:rPr>
        <w:t>.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247E01" w:rsidRDefault="00247E01" w:rsidP="00A45C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2.5. Выполнять иные обязанности, предусмотренные Законом и актами законодательства.</w:t>
      </w:r>
    </w:p>
    <w:p w:rsidR="00CB50DF" w:rsidRPr="00247E01" w:rsidRDefault="00CB50DF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E01" w:rsidRPr="002A50F9" w:rsidRDefault="00247E01" w:rsidP="002A50F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2A50F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ПРАВА СУБЪЕКТА ПЕРСОНАЛЬНЫХ ДАННЫХ</w:t>
      </w:r>
    </w:p>
    <w:p w:rsidR="002A50F9" w:rsidRPr="002A50F9" w:rsidRDefault="002A50F9" w:rsidP="002A50F9">
      <w:pPr>
        <w:pStyle w:val="a5"/>
        <w:shd w:val="clear" w:color="auto" w:fill="FFFFFF"/>
        <w:spacing w:after="0" w:line="240" w:lineRule="auto"/>
        <w:ind w:left="1068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 Субъект персональных данных вправе требовать от Оператора внесения изменений в свои персональные данные в случае, если персональные данные являются неполными, устаревшими или неточными.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3.2. Субъект персональных данных вправе в любое время без объяснения причин отозвать ранее данное согласие на обработку персональных данных посредством подачи Оператору заявления.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3.3. Субъект персональных данных вправе получать от Оператора информацию о предоставлении своих персональных данных третьим лицам в порядке, определённом Законом.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3.4. Субъект персональных данных вправе требовать от оператора бесплатного прекращения обработки своих персональных данных, включая их удаление, при отсутствии оснований для обработки персональных данных, предусмотренных Законом и иными актами законодательства.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3.5. Субъект персональных данных имеет право на защиту своих прав, в том числе на возмещение убытков и (или) компенсацию морального вреда в судебном порядке.</w:t>
      </w:r>
    </w:p>
    <w:p w:rsid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 Субъект персональных данных вправе обжаловать действия (бездействие) и решения оператора, нарушающие его права при обработке персональных данных, в уполномоченном органе по защите прав субъектов персональных данных в порядке, установленном законодательством об обращениях граждан и юридических лиц. Решение уполномоченного органа по защите прав субъектов персональных данных может быть обжаловано в судебном порядке.</w:t>
      </w:r>
    </w:p>
    <w:p w:rsidR="00247E01" w:rsidRPr="00247E01" w:rsidRDefault="00247E01" w:rsidP="00CB5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E01" w:rsidRPr="00CB50DF" w:rsidRDefault="00247E01" w:rsidP="00CB50D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B50D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ЦЕЛИ ОБРАБОТКИ ПЕРСОНАЛЬНЫХ ДАННЫХ</w:t>
      </w:r>
    </w:p>
    <w:p w:rsidR="00CB50DF" w:rsidRPr="00CB50DF" w:rsidRDefault="00CB50DF" w:rsidP="00CB50DF">
      <w:pPr>
        <w:pStyle w:val="a5"/>
        <w:shd w:val="clear" w:color="auto" w:fill="FFFFFF"/>
        <w:spacing w:after="0" w:line="240" w:lineRule="auto"/>
        <w:ind w:left="1068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4.1. Оператор обрабатывает персональные данные в целях:</w:t>
      </w:r>
    </w:p>
    <w:p w:rsidR="00247E01" w:rsidRPr="00247E01" w:rsidRDefault="00A45CB9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рассмотрения резюме кандидатов и подбора персонала на вакантные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должности для дальнейшего трудоустройства к оператору;</w:t>
      </w:r>
    </w:p>
    <w:p w:rsidR="00247E01" w:rsidRPr="00247E01" w:rsidRDefault="00A45CB9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оформления трудовых отношений;</w:t>
      </w:r>
    </w:p>
    <w:p w:rsidR="00A45CB9" w:rsidRDefault="00A45CB9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ведения кадрового делопроизводства, кадровой документации; </w:t>
      </w:r>
    </w:p>
    <w:p w:rsidR="00247E01" w:rsidRPr="00247E01" w:rsidRDefault="00A45CB9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организации практики для учащихся;</w:t>
      </w:r>
    </w:p>
    <w:p w:rsidR="00247E01" w:rsidRPr="00247E01" w:rsidRDefault="00A45CB9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подготовки коммерческого предложения;</w:t>
      </w:r>
    </w:p>
    <w:p w:rsidR="00247E01" w:rsidRPr="00247E01" w:rsidRDefault="00A45CB9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проверки полномочий уполномоченных лиц на подписание договора;</w:t>
      </w:r>
    </w:p>
    <w:p w:rsidR="00247E01" w:rsidRPr="00247E01" w:rsidRDefault="00A45CB9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проверки благонадежности контрагентов;</w:t>
      </w:r>
    </w:p>
    <w:p w:rsidR="00247E01" w:rsidRPr="00247E01" w:rsidRDefault="00A45CB9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ведения базы данных кандидатов на замещение вакантной должности, на формирование резерва кадров;</w:t>
      </w:r>
    </w:p>
    <w:p w:rsidR="00247E01" w:rsidRPr="00247E01" w:rsidRDefault="00A45CB9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обеспечения пропускного и </w:t>
      </w:r>
      <w:proofErr w:type="spellStart"/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внутриобъектового</w:t>
      </w:r>
      <w:proofErr w:type="spellEnd"/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режимов;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ведения индивидуального (персонифицированного) учета;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обучения;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повышения по работе;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пользования различными льготами и гарантиями;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обеспечения личной безопасности работников;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назначения и выплаты пенсий, пособий;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контроля количества и качества выполняемой работы и сохранности имущества;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оформления документов для награждений, поощрений;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заключения, исполнения и прекращения гражданско-правовых договоров;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установления с пользователями сайтов </w:t>
      </w:r>
      <w:r w:rsidR="00BE16B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ОАО «САЛЕО-Гомель»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обратной связи, включая направления уведомлений, запросов, касающихся использования сайта, обработки запросов и заявок от субъекта персональных данных;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контроля, мониторинга, хранения истории персонификации действий пользователей на автоматизированном рабочем месте и в интегрированной информационной системе </w:t>
      </w:r>
      <w:r w:rsidR="00BE16B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ОАО «САЛЕО-Гомель»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в Интернете с использованием внешнего IP-адреса </w:t>
      </w:r>
      <w:r w:rsidR="00BE16B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ОАО «САЛЕО-Гомель»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при использовании служебной электронной почты;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оказания физкультурно-оздоровительных, санаторно-курортных, медицинских услуг;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</w:t>
      </w:r>
      <w:r w:rsidR="00FD18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деятельност</w:t>
      </w:r>
      <w:r w:rsidR="00FD18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коллективов любительского художественного творчества;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предоставления жилья;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выполнения требований действующего законодательства;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иных случаях, установленных законодательством Республики Беларусь.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4.2. Обработка персональных данных осуществляется в соответствии с Законом и иными актами законодательства.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4.3. Обработка персональных данных должна ограничиваться достижением конкретных, заранее заявленных законных целей. Не допускается обработка персональных данных, не совместимая с первоначально заявленными целями их обработки.</w:t>
      </w:r>
    </w:p>
    <w:p w:rsidR="00247E01" w:rsidRPr="00247E01" w:rsidRDefault="00247E01" w:rsidP="00CB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4.4. Обработке подлежат только персональные данные, которые отвечают целям их обработки.</w:t>
      </w:r>
    </w:p>
    <w:p w:rsid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4.5. Содержание и объем обрабатываемых персональных данных должны соответствовать заявленным целям их обработки. Обрабатываемые персональные данные не должны быть избыточными по отношению к заявленным целям их обработки.</w:t>
      </w:r>
    </w:p>
    <w:p w:rsidR="002A50F9" w:rsidRPr="00247E01" w:rsidRDefault="002A50F9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E01" w:rsidRPr="002A50F9" w:rsidRDefault="00247E01" w:rsidP="002A50F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2A50F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ПРАВОВЫЕ ОСНОВАНИЯ ОБРАБОТКИ ПЕРСОНАЛЬНЫХ ДАННЫХ</w:t>
      </w:r>
    </w:p>
    <w:p w:rsidR="002A50F9" w:rsidRPr="002A50F9" w:rsidRDefault="002A50F9" w:rsidP="002A50F9">
      <w:pPr>
        <w:pStyle w:val="a5"/>
        <w:shd w:val="clear" w:color="auto" w:fill="FFFFFF"/>
        <w:spacing w:after="0" w:line="240" w:lineRule="auto"/>
        <w:ind w:left="1068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5.1. Правовым основанием обработки персональных данных является совокупность нормативных правовых актов, во исполнение которых и в соответствии с которыми Оператор осуществляет обработку персональных данных.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5.2. Оператор обрабатывает персональные данные на основании: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Трудового кодекса Республики Беларусь от 26 июля 1999г. №296-З;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Закона Республики Беларусь от 07.05.2021 №99-З «О защите персональных данных»;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иных актов законодательства;</w:t>
      </w:r>
    </w:p>
    <w:p w:rsid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согласий на обработку персональных данных.</w:t>
      </w:r>
    </w:p>
    <w:p w:rsidR="00247E01" w:rsidRPr="00247E01" w:rsidRDefault="00247E01" w:rsidP="00CB5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E01" w:rsidRPr="002A50F9" w:rsidRDefault="00247E01" w:rsidP="002A50F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2A50F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ОБЪЁМ И КАТЕГОРИИ ОБРАБАТЫВАЕМЫХ ПЕРСОНАЛЬНЫХ ДАННЫХ, КАТЕГОРИИ СУБЪЕКТОВ ПЕРСОНАЛЬНЫХ ДАННЫХ</w:t>
      </w:r>
    </w:p>
    <w:p w:rsidR="002A50F9" w:rsidRPr="002A50F9" w:rsidRDefault="002A50F9" w:rsidP="002A50F9">
      <w:pPr>
        <w:pStyle w:val="a5"/>
        <w:shd w:val="clear" w:color="auto" w:fill="FFFFFF"/>
        <w:spacing w:after="0" w:line="240" w:lineRule="auto"/>
        <w:ind w:left="1068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6.1. Категории субъектов персональных данных, чьи данные обрабатываются.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6.1.1. Работники Оператора, бывшие работники, кандидаты на трудоустройство, а также члены семьи работников.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6.1.2. Уполномоченные лица контрагентов Оператора.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6.1.3. Физические лица, выступающие стороной по договору.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6.1.4. Пользователи сайта </w:t>
      </w:r>
      <w:r w:rsidR="00BE16B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ОАО «САЛЕО-Гомель»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предоставляющие персональные данные для обратной связи.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6.2. В отношении категории, указанной в пункте 6.1.1, объем обрабатываемых персональных данных зависит от целей их обработки. Обрабатываются: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идентификационный номер;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фамилия, собственное имя, отчество (если таковое имеется);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число, месяц, год (далее – дата) рождения;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место рождения;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цифровой фотопортрет;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данные о гражданстве (подданстве);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данные о регистрации по месту жительства и (или) месту пребывания;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данные о смерти или объявления субъекта персональных данных умершим,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признания безвестно отсутствующим, недееспособным, ограниченно дееспособным;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данные о родителях, опекунах, попечителях, семейном положении, супруге, ребенке (детях) (фамилия, собственное имя, отчество (если таковое имеется), дата рождения, данные о регистрации по месту жительства и (или) пребывания, место работы (учёбы), контактный номер телефона);</w:t>
      </w:r>
      <w:proofErr w:type="gramEnd"/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данные об образовании (наименование учреждения образования, дата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зачисления и окончания учреждения образования, полученная специальность, профессия, (квалификация, учёная степень, учёное звание и дата их присуждения, присвоения);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 местах (месте) работы, занимаемая должность (профессия);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сведения о пенсии, ежемесячной страховой выплате по обязательному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страхованию от несчастных случаев на производстве и профессиональных заболеваний;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налоговых обязательствах;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об исполнении воинской обязанности;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 состоянии здоровья, влияющие на выполнение трудовой функции, в том числе об инвалидности (группа инвалидности, дата установления, причина инвалидности, срок установления инвалидности);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данные страхового свидетельства государственного социального страхования;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 судимостях, привлечении к административной ответственности;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 доходах;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 повышении квалификации, о профессиональной переподготовке;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 приеме на работу, переводе, об увольнении, о трудовых отпусках, наличии смежных профессий, дисциплинарных взысканиях, поощрениях за активное участие в общественной, культурной и спортивной жизни холдинга;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 наградах (поощрениях), почетных званиях;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 социальных гарантиях;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 стаже работы;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табельный номер;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номер </w:t>
      </w:r>
      <w:proofErr w:type="gramStart"/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карт-счёта</w:t>
      </w:r>
      <w:proofErr w:type="gramEnd"/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персональная учётная запись;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адрес служебной электронной почты;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контактный телефон (мобильный, домашний);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реквизиты документов, подтверждающих персональные данные (название документа, серия, номер, дата выдачи, наименование органа, выдавшего документ).</w:t>
      </w:r>
      <w:proofErr w:type="gramEnd"/>
    </w:p>
    <w:p w:rsidR="00247E01" w:rsidRPr="00247E01" w:rsidRDefault="00247E01" w:rsidP="001C41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исключительных случаях, прямо предусмотренных законодательством (например, для оформления допуска к государственным секретам, формирования отчётов для государственных статистических органов), Оператором могут обрабатываться такие данные, как национальность, сведения о членстве в профессиональных союзах. Обработка таких данных осуществляется строго в соответствии с требованиями Закона и только при наличии оснований, указанных в законе.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6.3. Персональные данные родственников работников обрабатываются в объеме, переданном работником и необходимом для предоставления гарантий и компенсаций работнику, предусмотренных трудовым законодательством, а также для ведения необходимой кадровой документации в процессе трудоустройства и дальнейшей трудовой деятельности работника.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6.4. В отношении категории, указанной в пункте 6.1.2 в зависимости от целей обработки обрабатываются следующие персональные данные: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фамилия, собственное имя, отчество (если таковое имеется);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дата рождения;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место рождения;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идентификационный номер;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реквизиты документов, удостоверяющих личность (название документа, серия, номер, дата выдачи, наименование органа, выдавшего документ).</w:t>
      </w:r>
      <w:proofErr w:type="gramEnd"/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6.5. В отношении категории, указанной в пункте 6.1.3 в зависимости от целей обрабатываются: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фамилия, собственное имя, отчество (если таковое имеется);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данные о регистрации по месту жительства и (или) месту пребывания;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данные об образовании, сведения о пенсии, данные страхового свидетельства государственного социального страхования (при выполнении работ по гражданско-правовым договорам);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реквизиты документов, подтверждающих персональные данные (название документа, серия, номер, дата выдачи, наименование органа, выдавшего документ);</w:t>
      </w:r>
      <w:proofErr w:type="gramEnd"/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банковские реквизиты;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контактный телефон.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6.6. В отношении категории, указанной в пункте 6.1.4 обрабатываются: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фамилия, собственное имя, отчество (если таковое имеется);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данные о регистрации по месту жительства и (или) месту пребывания;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контактный телефон;</w:t>
      </w:r>
    </w:p>
    <w:p w:rsidR="00247E01" w:rsidRDefault="001C41DE" w:rsidP="002A5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адрес электронной почты.</w:t>
      </w:r>
    </w:p>
    <w:p w:rsidR="002A50F9" w:rsidRPr="00247E01" w:rsidRDefault="002A50F9" w:rsidP="002A5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E01" w:rsidRPr="002A50F9" w:rsidRDefault="00247E01" w:rsidP="002A50F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2A50F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ПОРЯДОК И УСЛОВИЯ ОБРАБОТКИ ПЕРСОНАЛЬНЫХ ДАННЫХ</w:t>
      </w:r>
    </w:p>
    <w:p w:rsidR="002A50F9" w:rsidRPr="002A50F9" w:rsidRDefault="002A50F9" w:rsidP="002A50F9">
      <w:pPr>
        <w:pStyle w:val="a5"/>
        <w:shd w:val="clear" w:color="auto" w:fill="FFFFFF"/>
        <w:spacing w:after="0" w:line="240" w:lineRule="auto"/>
        <w:ind w:left="1068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7.1. </w:t>
      </w:r>
      <w:proofErr w:type="gramStart"/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обработке персональных данных Оператор выполняет, в частности, сбор, систематизацию, хранение, изменение, использование, обезличивание, блокирование, распространение, предоставление, удаление персональных данных.</w:t>
      </w:r>
      <w:proofErr w:type="gramEnd"/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7.2. В целях обеспечения сохранности конфиденциальности персональных данных все операции с персональными данными выполняются только работниками Оператора, осуществляющими данную работу в соответствии с трудовыми обязанностями.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7.3. Обработка персональных данных осуществляется после принятия необходимых мер по защите персональных данных.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7.4. Правовые основания обработки персональных данных</w:t>
      </w:r>
      <w:r w:rsidR="001C41D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: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7.4.1. Оператор осуществляет обработку персональных данных при наличии одного из следующих правовых оснований, установленных Законом и иными актами законодательства:</w:t>
      </w:r>
    </w:p>
    <w:p w:rsidR="00247E01" w:rsidRPr="00247E01" w:rsidRDefault="00247E01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– обработка необходима для осуществления прав и выполнения обязанностей Оператора в соответствии с законодательством Республики Беларусь, в том числе Трудовым кодексом Республики Беларусь (оформление трудовых отношений, ведение кадрового делопроизводства, обеспечение пропускного режима и иные случаи, пр</w:t>
      </w:r>
      <w:r w:rsidR="001C41D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едусмотренные статьёй 6 и статье</w:t>
      </w: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й 8 Закона);</w:t>
      </w:r>
    </w:p>
    <w:p w:rsidR="00247E01" w:rsidRPr="00247E01" w:rsidRDefault="00247E01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– обработка осуществляется на основании договора, заключённого (заключаемого) с субъектом персональных данных, для совершения действий, установленных этим договором (в том числе гражданско-правовых договоров);</w:t>
      </w:r>
    </w:p>
    <w:p w:rsidR="00247E01" w:rsidRPr="00247E01" w:rsidRDefault="00247E01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– обработка осуществляется с согласия субъекта персональных данных в случаях, не урегулированных законодательством (например, для рассмотрения резюме кандидатов до заключения трудового договора, для передачи данных третьим лицам, не предусмотренным договором, для использования биометрических данных в целях, не связанных с обеспечением безопасности, и т.д.).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7.4.2. Согласие на обработку персональных данных в случаях, когда оно требуется, должно быть получено в порядке, установленном стать</w:t>
      </w:r>
      <w:r w:rsidR="001C41D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е</w:t>
      </w: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й 5 Закона, и может быть отозвано субъектом в любое время.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7.5. До получения согласия субъекта персональных данных оператор обязан простым и ясным языком разъяснить субъекту персональных данных его права, связанные с обработкой персональных данных, механизм реализации таких прав, а также последствия дачи согласия субъекта персональных данных или отказа в даче такого согласия. Эта информация должна быть предоставлена оператором субъекту персональных данных в письменной либо электронной форме, соответствующей форме выражения его согласия, отдельно от иной предоставляемой ему информации.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7.6. Согласие субъекта персональных данных может быть получено: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письменной форме;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форме электронного документа, подписанного субъектом персональных данных электронной цифровой подписью на основании сертификата, выданного регистрационным центром </w:t>
      </w:r>
      <w:proofErr w:type="spellStart"/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ГосСУОК</w:t>
      </w:r>
      <w:proofErr w:type="spellEnd"/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или предоставленного </w:t>
      </w:r>
      <w:r w:rsidR="00BE16B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ОАО «САЛЕО-Гомель»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для ведения внутреннего делопроизводства;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электронной форме путем прилаживания субъектом персональных данных к ID-считывателю ID-карты и введения </w:t>
      </w:r>
      <w:proofErr w:type="spellStart"/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пин</w:t>
      </w:r>
      <w:proofErr w:type="spellEnd"/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-кода;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путем дачи согласия на </w:t>
      </w:r>
      <w:proofErr w:type="spellStart"/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интернет-ресурсе</w:t>
      </w:r>
      <w:proofErr w:type="spellEnd"/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7.7. Письменное согласие субъекта персональных данных должно включать: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фамилию, собственное имя, отчество (если таковое имеется);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дату рождения;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идентификационный номер, а в случае отсутствия такого номера – номер документа, удостоверяющего личность;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наименование и место нахождения Оператора;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цель обработки персональных данных;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перечень персональных данных, на обработку которых дается согласие субъекта персональных данных;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срок, в течение которого действует согласие;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способ его отзыва;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личную подпись либо электронную цифровую подпись субъекта персональных данных (в случае предоставления согласия в письменной форме, либо в форме электронного документа).</w:t>
      </w:r>
    </w:p>
    <w:p w:rsidR="00247E01" w:rsidRPr="00247E01" w:rsidRDefault="00247E01" w:rsidP="001C41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Если цели обработки персональных данных не требуют обработки информации, указанной в части первой настоящего пункта, эта информация не подлежит обработке оператором при получении согласия субъекта персональных данных.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7.8. Обработка персональных данных осуществляется Оператором следующими способами: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использованием средств автоматизации;</w:t>
      </w:r>
    </w:p>
    <w:p w:rsidR="00247E01" w:rsidRPr="00247E01" w:rsidRDefault="001C41DE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без использования средств автоматизации, обеспечивая персональных данных и (или) доступ к ним по определённым критериям.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7.9. Обработка биометрических персональных данных</w:t>
      </w:r>
      <w:r w:rsidR="001C41D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: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7.9.1. Оператор может осуществлять обработку биометрических персональных данных (изображение лица, отпечатки пальцев и иные сведения, указанные в статье 1 Закона) в следующих целях:</w:t>
      </w:r>
    </w:p>
    <w:p w:rsidR="00247E01" w:rsidRPr="00247E01" w:rsidRDefault="00247E01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– обеспечение пропускного режима на территорию и в помещения Оператора;</w:t>
      </w:r>
    </w:p>
    <w:p w:rsidR="00247E01" w:rsidRPr="00247E01" w:rsidRDefault="00247E01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– учёт рабочего времени работников;</w:t>
      </w:r>
    </w:p>
    <w:p w:rsidR="00247E01" w:rsidRPr="00247E01" w:rsidRDefault="00247E01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– обеспечение сохранности имущества Оператора в зонах работы с материальными ценностями;</w:t>
      </w:r>
    </w:p>
    <w:p w:rsidR="00247E01" w:rsidRPr="00247E01" w:rsidRDefault="00247E01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– иных целях, установленных законодательством.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7.9.2. Обработка биометрических персональных данных осуществляется только при наличии письменного согласия субъекта персональных данных, за исключением случаев, когда такая обработка необходима в связи с исполнением требований законодательства о безопасности, противодействии терроризму, транспортной безопасности, а также в иных случаях, прямо предусмотренных законодательными актами.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7.9.3. Согласие на обработку биометрических персональных данных должно быть конкретным, информированным и осознанным. Субъе</w:t>
      </w:r>
      <w:proofErr w:type="gramStart"/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кт впр</w:t>
      </w:r>
      <w:proofErr w:type="gramEnd"/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аве в любое время отозвать такое согласие, за исключением случаев, когда обработка осуществляется на основании требования закона.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7.9.4. Оператор не осуществляет обработку биометрических персональных данных в целях, не соответствующих </w:t>
      </w:r>
      <w:proofErr w:type="gramStart"/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заявленным</w:t>
      </w:r>
      <w:proofErr w:type="gramEnd"/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, и не допускает избыточной обработки таких данных.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7.10. Запрещается хранение документов с персональными данными и их копий на рабочих местах и (или) в открытом доступе, оставлять шкафы (сейфы) открытыми в случае выхода работника из рабочего помещения.</w:t>
      </w:r>
    </w:p>
    <w:p w:rsid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7.11. В электронном виде документы, содержащие персональные данные, разрешается хранить в базах данных или в специально отведённых для этого директориях с ограничением и разграничением доступа. Копирование таких данных запрещено.</w:t>
      </w:r>
    </w:p>
    <w:p w:rsidR="002A50F9" w:rsidRPr="00247E01" w:rsidRDefault="002A50F9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E01" w:rsidRPr="002A50F9" w:rsidRDefault="00247E01" w:rsidP="002A50F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2A50F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МЕРЫ ПО ОБЕСПЕЧЕНИЮ ЗАЩИТЫ ПЕРСОНАЛЬНЫХ ДАННЫХ</w:t>
      </w:r>
    </w:p>
    <w:p w:rsidR="002A50F9" w:rsidRPr="002A50F9" w:rsidRDefault="002A50F9" w:rsidP="002A50F9">
      <w:pPr>
        <w:pStyle w:val="a5"/>
        <w:shd w:val="clear" w:color="auto" w:fill="FFFFFF"/>
        <w:spacing w:after="0" w:line="240" w:lineRule="auto"/>
        <w:ind w:left="1068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8.1. Оператор организует обработку персональных данных в следующем порядке: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8.1.1. Назначает ответственн</w:t>
      </w:r>
      <w:r w:rsidR="00563D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ых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 организацию обработки персональных данных, устанавливает перечень лиц, имеющих доступ к персональным данным.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8.1.2. Издает документы, определяющие политику Оператора в отношении обработки персональных данных.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8.1.3. Применяет правовые, организационные и технические меры (далее – меры) по обеспечению защиты персональных данных.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8.1.4. Осуществляет внутренний контроль соответствия обработки персональных данных требованиям Закона и иным актам законодательства, к защите персональных данных, настоящей Политике, локальным правовым актам Оператора (далее – ЛПА).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8.1.5. Знакомит работников, непосредственно осуществляющих обработку персональных данных, с положениями законодательства о персональных данных, в том числе с требованиями по защите персональных данных, настоящей Политики, ЛПА по вопросам обработки персональных данных и проводит обучение указанных работников.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 Оператор при обработке персональных данных принимает следующие меры: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8.2.1. Определяет актуальные угрозы безопасности персональных данных при их обработке в информационных системах персональных данных.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8.2.2. Применяет организационные и технические меры по обеспечению защиты персональных данных при их обработке в информационных системах для выполнения требований, установленных Оперативно-аналитическим центром при Президенте Республики Беларусь к информационным системам, в которых обрабатываются персональные данные.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8.2.3. Применяет средства защиты информации, прошедшие в установленном порядке процедуру оценки соответствия.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8.2.4. Оценивает эффективность принимаемых мер по обеспечению защиты персональных данных до ввода в эксплуатацию информационной системы персональных данных.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8.2.5. Восстанавливает персональные данные, модифицированные или уничтоженные вследствие несанкционированного доступа к ним.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8.2.6. Устанавливает доступ к персональным данным, обрабатываемым в информационной системе персональных данных, а также обеспечивает регистрацию и учет всех действий, совершаемых с персональными данными в информационной системе персональных данных.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8.2.7. Осуществляет идентификацию и аутентификацию пользователей информационных систем (далее – субъекты доступа) и массивов данных, содержащих персональные данные (далее – объекты доступа) для обеспечения присвоения субъектами объектам доступа уникального признака (идентификатора), сравнения предъявляемого субъектом (объектом) доступа идентификатора с перечнем присвоенных идентификаторов, а также 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проверки принадлежности субъекту (объекту) доступа предъявленного им идентификатора (подтверждение подлинности).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8.2.8. Управляет доступом субъектов доступа к объектам доступа для обеспечения управления правами и привилегиями субъектов доступа, разграничивает доступ субъектов доступа к объектам доступа на основе совокупности установленных в информационной системе правил разграничения доступа, а также обеспечивает </w:t>
      </w:r>
      <w:proofErr w:type="gramStart"/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контроль за</w:t>
      </w:r>
      <w:proofErr w:type="gramEnd"/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соблюдением этих правил.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8.2.9. Ограничивает программную среду в целях разрешения установки или </w:t>
      </w:r>
      <w:proofErr w:type="gramStart"/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запуска</w:t>
      </w:r>
      <w:proofErr w:type="gramEnd"/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только разрешенного к использованию в интегрированной информационной системе Оператора программного обеспечения или исключает возможность установки или запуска запрещенного к использованию в этой системе программного обеспечения.</w:t>
      </w:r>
    </w:p>
    <w:p w:rsidR="00247E01" w:rsidRPr="00247E01" w:rsidRDefault="00247E01" w:rsidP="002A50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8.2.10. Осуществляет защиту машинных носителей информации, на которых хранятся или обрабатываются персональные данные для исключения возможности несанкционированного доступа к машинным носителям и хранящимся на них персональным данным, а также несанкционированного использования съемных машинных носителей персональных данных.</w:t>
      </w:r>
    </w:p>
    <w:p w:rsidR="00247E01" w:rsidRPr="00247E01" w:rsidRDefault="00247E01" w:rsidP="00B130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8.2.11. Осуществляет регистрацию событий безопасности в целях сбора, записи, хранения и защиты информации о событиях безопасности в информационных системах, а также возможности просмотра и анализа информации о таких событиях и реагирование на них.</w:t>
      </w:r>
    </w:p>
    <w:p w:rsidR="00247E01" w:rsidRPr="00247E01" w:rsidRDefault="00247E01" w:rsidP="00B130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8.2.12. Осуществляет антивирусную защиту в целях обнаружения в информационных системах компьютерных программ либо иной компьютерной информации, предназначенной для несанкционированного уничтожения, блокирования, модификации, копирования компьютерной информации или нейтрализации средств защиты информации, а также реагирования на обнаружение этих программ и информации.</w:t>
      </w:r>
    </w:p>
    <w:p w:rsidR="00247E01" w:rsidRPr="00247E01" w:rsidRDefault="00247E01" w:rsidP="00B130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8.2.13. Обнаруживает (предотвращает) вторжения в целях обнаружения действий в информационных системах, направленных на несанкционированный доступ к информации, специальных воздействий на информационные системы или персональные данные в целях добывания, уничтожения, искажения и блокирования доступа к персональным данным, а также реагирования на эти действия.</w:t>
      </w:r>
    </w:p>
    <w:p w:rsidR="00247E01" w:rsidRPr="00247E01" w:rsidRDefault="00247E01" w:rsidP="00B130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8.2.14. Осуществляет контроль (анализ) защищенности персональных данных для обеспечения контроля уровня защищенности персональных данных, обрабатываемых в информационных системах, путем проведения систематических мероприятий по анализу защищенности информационных систем и тестированию работоспособности систем защиты персональных данных.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8.2.15. Обеспечивает целостность информационных систем и персональных данных для выявления фактов несанкционированного нарушения целостности информационных систем и содержащихся в них 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персональных данных, а также возможность восстановления информационных систем и содержащихся в них персональных данных.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8.2.16. Обеспечивает доступность и конфиденциальность персональных данных в целях обеспечения авторизованного доступа пользователей, имеющих права по доступу, к персональным данным, содержащимся в информационных системах, в штатном режиме функционирования информационных систем.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8.2.17. Осуществляет защиту среды виртуализации и технических сре</w:t>
      </w:r>
      <w:proofErr w:type="gramStart"/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дств дл</w:t>
      </w:r>
      <w:proofErr w:type="gramEnd"/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 исключения несанкционированного доступа к персональным данным, обрабатываемым в виртуальной инфраструктуре, и к компонентам виртуальной инфраструктуры или воздействия на них.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8.2.18. Осуществляет защиту информационных систем, их средств, систем связи и передачи данных для обеспечения защиты персональных данных при взаимодействии информационных систем или их отдельных сегментов, в том числе с информационно-телекоммуникационными сетями посредством применения архитектуры информационных систем и проектных решений, направленных на обеспечение безопасности персональных данных.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8.2.19. Выявляет инциденты (одно событие или группа событий), которые могут привести к сбоям или нарушению функционирования информационной системы и (или) к возникновению угроз безопасности персональных данных, и реагирует на них для обеспечения обнаружения, идентификации, анализа инцидентов в информационной системе, а также принятия мер по устранению и предупреждению инцидентов.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8.2.20. Управляет конфигурацией информационных систем и систем защиты персональных данных для обеспечения управления изменениями конфигурации информационных систем и систем защиты персональных данных, осуществляет анализ потенциального воздействия планируемых изменений на обеспечение безопасности персональных данных, а также документирует эти изменения.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8.3. Обработка персональных данных в информационных системах осуществляется с учётом мер по обеспечению защиты персональных данных, определенных на основании актуальных угроз безопасности персональных данных и информационных технологий, используемых в информационных системах.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8.4. Работнику, непосредственно осуществляющему обработку персональных данных в информационных системах, предоставляется уникальный логин и пароль для доступа к соответствующей информационной системе. Доступ предоставляется в соответствии с функциями, предусмотренными должностными обязанностями такого работника.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8.5. Обеспечение защиты персональных данных, обрабатываемых в информационных системах, достигается путем исключения несанкционированного, в том числе случайного, доступа к персональным данным.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8.6. В случае выявления фактов несанкционированного доступа к персональным данным, нарушений при обработке персональных данных незамедлительно принимаются меры по установлению причин нарушений и их устранению.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8.7. В случае выявления фактов несанкционированного доступа к персональным данным, нарушения целостности или иных инцидентов, Оператор незамедлительно:</w:t>
      </w:r>
    </w:p>
    <w:p w:rsidR="00247E01" w:rsidRPr="00247E01" w:rsidRDefault="00CA0086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-</w:t>
      </w:r>
      <w:r w:rsidR="00247E01"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Принимает меры по блокированию и локализации инцидента;</w:t>
      </w:r>
    </w:p>
    <w:p w:rsidR="00247E01" w:rsidRPr="00247E01" w:rsidRDefault="00CA0086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-</w:t>
      </w:r>
      <w:r w:rsidR="00247E01"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Уведомляет Национальный центр защиты персональных данных Республики Беларусь о нарушениях систем защиты персональных данных незамедлительно, но не позднее трёх рабочих дней после того, как Оператору стало известно о таких нарушениях, за исключением случаев, предусмотренных НЦЗПД;</w:t>
      </w:r>
    </w:p>
    <w:p w:rsidR="00247E01" w:rsidRPr="00247E01" w:rsidRDefault="00CA0086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-</w:t>
      </w:r>
      <w:r w:rsidR="00247E01"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Проводит внутреннее расследование для установления причин инцидента и виновных лиц;</w:t>
      </w:r>
    </w:p>
    <w:p w:rsidR="00247E01" w:rsidRPr="00247E01" w:rsidRDefault="00CA0086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-</w:t>
      </w:r>
      <w:r w:rsidR="00247E01"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Уведомляет субъектов персональных данных, чьи права могли быть нарушены, если это не запрещено требованиями законодательства о безопасности;</w:t>
      </w:r>
    </w:p>
    <w:p w:rsidR="00247E01" w:rsidRPr="00247E01" w:rsidRDefault="00CA0086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-</w:t>
      </w:r>
      <w:r w:rsidR="00247E01"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Принимает меры по недопущению повторения подобных инцидентов.</w:t>
      </w:r>
    </w:p>
    <w:p w:rsid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8.8. Работник, имеющий доступ к персональным данным, при увольнении или прекращении доступа к персональным данным, сдает документы и иные носители, содержащие персональные данные, своему непосредственному руководителю по акту приема-передачи документов (носителей).</w:t>
      </w:r>
    </w:p>
    <w:p w:rsidR="00247E01" w:rsidRPr="00247E01" w:rsidRDefault="00247E01" w:rsidP="00CB5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E01" w:rsidRPr="00432543" w:rsidRDefault="00247E01" w:rsidP="0043254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43254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ПРЕДОСТАВЛЕНИЕ ИНФОРМАЦИИ СУБЪЕКТУ ПЕРСОНАЛЬНЫХ ДАННЫХ. ИЗМЕНЕНИЕ, БЛОКИРОВАНИЕ, УДАЛЕНИЕ И ПРЕКРАЩЕНИЕ ОБРАБОТКИ ПЕРСОНАЛЬНЫХ ДАННЫХ.</w:t>
      </w:r>
    </w:p>
    <w:p w:rsidR="00432543" w:rsidRPr="00432543" w:rsidRDefault="00432543" w:rsidP="00432543">
      <w:pPr>
        <w:pStyle w:val="a5"/>
        <w:shd w:val="clear" w:color="auto" w:fill="FFFFFF"/>
        <w:spacing w:after="0" w:line="240" w:lineRule="auto"/>
        <w:ind w:left="1068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9.1. Оператор обязан предоставить субъекту персональных данных до получения согласия на обработку персональных данных информацию, содержащую: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наименование и местонахождения оператора, получающего согласие субъекта персональных данных;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цели обработки персональных данных;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перечень персональных данных, на обработку которых дается согласие субъекта персональных данных;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срок, на который дается согласие субъекта персональных данных;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информацию об уполномоченных лицах (за исключением работников Оператора) в случае, если обработка персональных данных будет осуществляться такими лицами на основании договора с Оператором;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перечень действий с персональными данными, на совершение которых дается согласие субъекта персональных данных, общее описание используемых оператором способов обработки персональных данных;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иную информацию, необходимую для обеспечения прозрачности процесса обработки персональных данных.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9.2. Субъект персональных данных имеет право на получение информации, касающейся обработки его персональных данных, содержащей: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наименование и местонахождения Оператора;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подтверждение факта обработки персональных данных оператором;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его персональные данные и источник их получения;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правовые основания и цели обработки персональных данных;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наименование и местонахождения уполномоченного лица, которое является государственным органом, юридическим лицом Республики Беларусь, иной организацией, если обработка персональных данных поручена такому лицу;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срок, на который дано согласие;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иную информацию, предусмотренную законодательством.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9.3. Предоставление сведений, указанных в пункте 9.2, осуществляются посредством подачи субъектом персональных данных Оператору заявления в письменной форме либо в виде электронного документа.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9.4. Заявление субъекта персональных данных должно содержать: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фамилию, собственное имя, отчество (если таковое имеется) субъекта персональных данных, адрес его места жительства (места пребывания);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дату рождения субъекта персональных данных;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идентификационный номер субъекта персональных данных, при отсутствии такого номера – номер документа, удостоверяющего личность субъекта персональных данных, в случаях,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данных;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изложение сути требований субъекта персональных данных;</w:t>
      </w:r>
    </w:p>
    <w:p w:rsidR="00247E01" w:rsidRPr="00247E01" w:rsidRDefault="00CA0086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личную подпись либо электронную цифровую подпись субъекта персональных данных.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9.5. Сведения, касающиеся обработки персональных данных, либо отказ в предоставлении таких сведений с указанием причин отказа, должны быть предоставлены субъекту персональных данных Оператором в доступной форме в течение пяти рабочих дней после получения соответствующего заявления субъекта персональных данных за исключением случаев, предусмотренных Законом и иными актами законодательства.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9.6. Оператор вносит изменения в персональные данные, которые являются не полными, устаревшими или неточными, а также прекращает обработку персональных данных, их удаление или блокирование при отсутствии оснований для их обработки, предусмотренных Законом и иными актами законодательства.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9.7. </w:t>
      </w:r>
      <w:proofErr w:type="gramStart"/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 внесении изменений в персональные данные по требованию субъекта персональных данных оператор обязан в пятнадцатидневный срок после получения заявления в письменной форме либо в виде электронного документа, содержащего данные, указанные в пункте 9.4, с приложением соответствующих документов, внести изменения в персональные данные и </w:t>
      </w: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уведомить об этом субъекта персональных данных либо уведомить субъекта персональных данных о причинах отказа во внесении таких</w:t>
      </w:r>
      <w:proofErr w:type="gramEnd"/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изменений.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9.8. В случае прекращения обработки персональных данных по требованию субъекта персональных данных оператор обязан в пятнадцатидневный срок после получения заявления в письменной форме либо в виде электронного документа, содержащего данные, указанные в пункте 9.4, прекратить обработку персональных данных, а также осуществить их удаление и уведомить об этом субъекта персональных данных.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отсутствии технической возможности удаления персональных данных оператор обязан принять меры по недопущению дальнейшей обработки персональных данных, включая их блокирование, и уведомить об этом субъекта персональных данных в тот же срок.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Оператор вправе отказать субъекту персональных данных в удовлетворении требований о прекращении обработки его персональных данных и (или) их удалении при наличии оснований для обработки персональных данных, предусмотренных Законом и иными законодательными актами, в том числе, если они являются необходимыми для заявленных целей их обработки, с уведомлением об этом субъекта персональных данных в пятнадцатидневный срок.</w:t>
      </w:r>
    </w:p>
    <w:p w:rsid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9.9. В случае получения заявления от субъекта персональных данных о предоставлении персональных данных третьим лицам Оператор обязан в пятнадцатидневный срок представить такую информацию.</w:t>
      </w:r>
    </w:p>
    <w:p w:rsidR="00432543" w:rsidRPr="00247E01" w:rsidRDefault="00432543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0DF" w:rsidRPr="00CA0086" w:rsidRDefault="00CB50DF" w:rsidP="00CA008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A008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ТРАНСГРАНИЧНАЯ ПЕРЕДАЧА ПЕРСОНАЛЬНЫХ ДАННЫХ</w:t>
      </w:r>
    </w:p>
    <w:p w:rsidR="00CA0086" w:rsidRPr="00CA0086" w:rsidRDefault="00CA0086" w:rsidP="00CA0086">
      <w:pPr>
        <w:pStyle w:val="a5"/>
        <w:shd w:val="clear" w:color="auto" w:fill="FFFFFF"/>
        <w:spacing w:after="0" w:line="240" w:lineRule="auto"/>
        <w:ind w:left="1068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CB50DF" w:rsidRPr="00247E01" w:rsidRDefault="00CB50DF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</w:t>
      </w:r>
      <w:r w:rsidRPr="00CB50D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0</w:t>
      </w: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.1. Оператор может осуществлять трансграничную передачу персональных данных в следующих целях: для направления коммерческих предложений иностранным контрагентам, для использования облачной инфраструктуры для хранения резервных копий и т.д.</w:t>
      </w:r>
    </w:p>
    <w:p w:rsidR="00CB50DF" w:rsidRPr="00247E01" w:rsidRDefault="00CB50DF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</w:t>
      </w:r>
      <w:r w:rsidRPr="00CB50D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0</w:t>
      </w: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.2. Трансграничная передача персональных данных на территории иностранных государств, обеспечивающих надлежащий уровень защиты прав субъектов персональных данных (перечень таких государств утверждён Национальным центром защиты персональных данных), осуществляется в общем порядке, установленном Законом.</w:t>
      </w:r>
    </w:p>
    <w:p w:rsidR="00CB50DF" w:rsidRPr="00247E01" w:rsidRDefault="00CB50DF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</w:t>
      </w:r>
      <w:r w:rsidRPr="00CB50D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0</w:t>
      </w: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.3. </w:t>
      </w:r>
      <w:proofErr w:type="gramStart"/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случае осуществления Оператором трансграничной передачи персональных данных в иностранные государства, не обеспечивающие надлежащий уровень защиты прав субъектов персональных данных (государства, не входящие в утверждённый НЦЗПД перечень), такая передача допускается только при наличии одного из следующих оснований, установленных абзацами вторым–восьмым пункта 1 статьи 9 Закона Республики Беларусь от 7 мая 2021 г. № 99</w:t>
      </w: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noBreakHyphen/>
        <w:t>З «О защите персональных данных»:</w:t>
      </w:r>
      <w:proofErr w:type="gramEnd"/>
    </w:p>
    <w:p w:rsidR="00CB50DF" w:rsidRPr="00247E01" w:rsidRDefault="00CB50DF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– письменного согласия субъекта персональных данных на такую передачу (при условии, что субъект проинформирован о возможных рисках);</w:t>
      </w:r>
    </w:p>
    <w:p w:rsidR="00CB50DF" w:rsidRPr="00247E01" w:rsidRDefault="00CB50DF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– заключения (или намерения заключить) с субъектом персональных данных договора, для исполнения которого передача данных необходима;</w:t>
      </w:r>
    </w:p>
    <w:p w:rsidR="00CB50DF" w:rsidRPr="00247E01" w:rsidRDefault="00CB50DF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– наличия у Оператора законной обязанности предоставить такие данные (например, по запросу уполномоченных органов);</w:t>
      </w:r>
    </w:p>
    <w:p w:rsidR="00CB50DF" w:rsidRPr="00247E01" w:rsidRDefault="00CB50DF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– необходимости защиты жизни, здоровья или иных жизненно важных интересов субъекта персональных данных;</w:t>
      </w:r>
    </w:p>
    <w:p w:rsidR="00CB50DF" w:rsidRPr="00247E01" w:rsidRDefault="00CB50DF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– исполнения международных договоров Республики Беларусь;</w:t>
      </w:r>
    </w:p>
    <w:p w:rsidR="00CB50DF" w:rsidRPr="00247E01" w:rsidRDefault="00CB50DF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– осуществления деятельности органом финансового мониторинга в целях, предусмотренных законодательством (если это применимо);</w:t>
      </w:r>
    </w:p>
    <w:p w:rsidR="00CB50DF" w:rsidRPr="00247E01" w:rsidRDefault="00CB50DF" w:rsidP="00CB5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– получения соответствующего разрешения Национального центра защиты персональных данных (НЦЗПД) в порядке, установленном Приказом директора НЦЗПД от 15 ноября 2021 г. № 14 «О трансграничной передаче персональных данных» (в редакции Приказа от 26 декабря 2022 г. № 114).</w:t>
      </w:r>
    </w:p>
    <w:p w:rsidR="00CB50DF" w:rsidRDefault="00CB50DF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</w:t>
      </w:r>
      <w:r w:rsidRPr="00CB50D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0</w:t>
      </w: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.4. Оператор не осуществляет трансграничную передачу персональных данных в нарушение требований, установленных законодательством Республики Беларусь.</w:t>
      </w:r>
    </w:p>
    <w:p w:rsidR="00432543" w:rsidRPr="00247E01" w:rsidRDefault="00432543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247E01" w:rsidRPr="00EA62AD" w:rsidRDefault="00247E01" w:rsidP="00EA62A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A62A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ЗАКЛЮЧИТЕЛЬНЫЕ ПОЛОЖЕНИЯ</w:t>
      </w:r>
    </w:p>
    <w:p w:rsidR="00EA62AD" w:rsidRPr="00EA62AD" w:rsidRDefault="00EA62AD" w:rsidP="00EA62AD">
      <w:pPr>
        <w:pStyle w:val="a5"/>
        <w:shd w:val="clear" w:color="auto" w:fill="FFFFFF"/>
        <w:spacing w:after="0" w:line="240" w:lineRule="auto"/>
        <w:ind w:left="1068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247E01" w:rsidRPr="00247E01" w:rsidRDefault="00CB50DF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50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11</w:t>
      </w:r>
      <w:r w:rsidR="00247E01" w:rsidRPr="00247E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.1. Политика является общедоступным документом.</w:t>
      </w:r>
    </w:p>
    <w:p w:rsidR="00247E01" w:rsidRPr="00247E01" w:rsidRDefault="00247E01" w:rsidP="004325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</w:t>
      </w:r>
      <w:r w:rsidR="00CB50DF" w:rsidRPr="00CB50D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</w:t>
      </w: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.2. Лица, виновные в нарушении требований Закона, иных актов законодательства, ЛПА оператора в отношении обработки персональных данных, несут ответственность в соответствии с законодательством Республики Беларусь, включая административную ответственность, предусмотренную стать</w:t>
      </w:r>
      <w:r w:rsidR="0043254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е</w:t>
      </w:r>
      <w:r w:rsidRPr="00247E0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й 23.7 Кодекса Республики Беларусь об административных правонарушениях «Нарушение законодательства о защите персональных данных».</w:t>
      </w:r>
    </w:p>
    <w:sectPr w:rsidR="00247E01" w:rsidRPr="00247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454A7"/>
    <w:multiLevelType w:val="hybridMultilevel"/>
    <w:tmpl w:val="D2DA8B66"/>
    <w:lvl w:ilvl="0" w:tplc="2CB0D03A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2C4530"/>
    <w:multiLevelType w:val="multilevel"/>
    <w:tmpl w:val="04A0BDFC"/>
    <w:lvl w:ilvl="0">
      <w:start w:val="2"/>
      <w:numFmt w:val="decimal"/>
      <w:lvlText w:val="%1"/>
      <w:lvlJc w:val="left"/>
      <w:pPr>
        <w:ind w:left="10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9"/>
      </w:pPr>
      <w:rPr>
        <w:rFonts w:ascii="Times New Roman" w:eastAsia="Times New Roman" w:hAnsi="Times New Roman" w:cs="Times New Roman" w:hint="default"/>
        <w:spacing w:val="-2"/>
        <w:w w:val="10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5" w:hanging="569"/>
      </w:pPr>
      <w:rPr>
        <w:rFonts w:hint="default"/>
        <w:lang w:val="ru-RU" w:eastAsia="en-US" w:bidi="ar-SA"/>
      </w:rPr>
    </w:lvl>
  </w:abstractNum>
  <w:abstractNum w:abstractNumId="2">
    <w:nsid w:val="402B6B5B"/>
    <w:multiLevelType w:val="hybridMultilevel"/>
    <w:tmpl w:val="9EBC33B0"/>
    <w:lvl w:ilvl="0" w:tplc="EB885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E01"/>
    <w:rsid w:val="001C41DE"/>
    <w:rsid w:val="001C5EBE"/>
    <w:rsid w:val="00224E23"/>
    <w:rsid w:val="00247E01"/>
    <w:rsid w:val="002A50F9"/>
    <w:rsid w:val="00316041"/>
    <w:rsid w:val="00347C17"/>
    <w:rsid w:val="00353752"/>
    <w:rsid w:val="003E63AC"/>
    <w:rsid w:val="00432543"/>
    <w:rsid w:val="00543890"/>
    <w:rsid w:val="00562F10"/>
    <w:rsid w:val="00563DBD"/>
    <w:rsid w:val="00595D31"/>
    <w:rsid w:val="005C7CA2"/>
    <w:rsid w:val="0061028D"/>
    <w:rsid w:val="006E338A"/>
    <w:rsid w:val="0070120F"/>
    <w:rsid w:val="0074274D"/>
    <w:rsid w:val="00906466"/>
    <w:rsid w:val="009A4A01"/>
    <w:rsid w:val="00A45CB9"/>
    <w:rsid w:val="00AC21AD"/>
    <w:rsid w:val="00AD0E64"/>
    <w:rsid w:val="00B130EE"/>
    <w:rsid w:val="00BE0B20"/>
    <w:rsid w:val="00BE16BB"/>
    <w:rsid w:val="00BE4C06"/>
    <w:rsid w:val="00C72EE5"/>
    <w:rsid w:val="00C82A9C"/>
    <w:rsid w:val="00C92548"/>
    <w:rsid w:val="00CA0086"/>
    <w:rsid w:val="00CA3133"/>
    <w:rsid w:val="00CA6466"/>
    <w:rsid w:val="00CB50DF"/>
    <w:rsid w:val="00DA3467"/>
    <w:rsid w:val="00EA62AD"/>
    <w:rsid w:val="00EB1CCC"/>
    <w:rsid w:val="00EF3044"/>
    <w:rsid w:val="00F810F7"/>
    <w:rsid w:val="00F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B50DF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B50D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B50D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E16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B50DF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B50D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B50D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E16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474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1522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648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droprivod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5493</Words>
  <Characters>31315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asdfsd</Company>
  <LinksUpToDate>false</LinksUpToDate>
  <CharactersWithSpaces>36735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Lawyer</cp:lastModifiedBy>
  <cp:revision>2</cp:revision>
  <dcterms:created xsi:type="dcterms:W3CDTF">2026-08-07T08:00:00Z</dcterms:created>
  <dcterms:modified xsi:type="dcterms:W3CDTF">2026-08-07T08:00:00Z</dcterms:modified>
</cp:coreProperties>
</file>